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8B" w:rsidRDefault="0065378B" w:rsidP="00405F63">
      <w:pPr>
        <w:pStyle w:val="Default"/>
        <w:spacing w:before="100" w:beforeAutospacing="1" w:after="100" w:afterAutospacing="1"/>
        <w:rPr>
          <w:b/>
          <w:bCs/>
          <w:sz w:val="38"/>
          <w:szCs w:val="38"/>
        </w:rPr>
      </w:pPr>
      <w:r>
        <w:rPr>
          <w:b/>
          <w:bCs/>
          <w:sz w:val="38"/>
          <w:szCs w:val="38"/>
        </w:rPr>
        <w:t xml:space="preserve">Germfree 24 </w:t>
      </w:r>
      <w:r w:rsidR="00405F63">
        <w:rPr>
          <w:b/>
          <w:bCs/>
          <w:sz w:val="38"/>
          <w:szCs w:val="38"/>
        </w:rPr>
        <w:t>Product range</w:t>
      </w:r>
    </w:p>
    <w:p w:rsidR="00405F63" w:rsidRDefault="00405F63" w:rsidP="00405F63">
      <w:pPr>
        <w:pStyle w:val="Default"/>
        <w:spacing w:before="100" w:beforeAutospacing="1" w:after="100" w:afterAutospacing="1"/>
        <w:rPr>
          <w:b/>
          <w:bCs/>
          <w:sz w:val="38"/>
          <w:szCs w:val="38"/>
        </w:rPr>
      </w:pPr>
    </w:p>
    <w:p w:rsidR="00405F63" w:rsidRPr="00405F63" w:rsidRDefault="00405F63" w:rsidP="00405F63">
      <w:pPr>
        <w:pStyle w:val="Default"/>
        <w:spacing w:before="100" w:beforeAutospacing="1" w:after="100" w:afterAutospacing="1"/>
        <w:rPr>
          <w:bCs/>
        </w:rPr>
      </w:pPr>
      <w:r w:rsidRPr="00405F63">
        <w:rPr>
          <w:bCs/>
        </w:rPr>
        <w:t xml:space="preserve">Germfree24 (Halal) has been specifically designed for Pro Nature Products (NZ) ltd to supply the Halal manufacturing market with an alcohol free sanitiser that is safe to use and is effective against the spread of bacteria and viruses. </w:t>
      </w:r>
    </w:p>
    <w:p w:rsidR="00405F63" w:rsidRDefault="00405F63" w:rsidP="00405F63">
      <w:pPr>
        <w:pStyle w:val="Default"/>
        <w:spacing w:before="100" w:beforeAutospacing="1" w:after="100" w:afterAutospacing="1"/>
        <w:rPr>
          <w:bCs/>
        </w:rPr>
      </w:pPr>
      <w:r w:rsidRPr="00405F63">
        <w:rPr>
          <w:bCs/>
        </w:rPr>
        <w:t xml:space="preserve">It is a safe and effective way to ensure that </w:t>
      </w:r>
      <w:proofErr w:type="gramStart"/>
      <w:r w:rsidRPr="00405F63">
        <w:rPr>
          <w:bCs/>
        </w:rPr>
        <w:t>staff are</w:t>
      </w:r>
      <w:proofErr w:type="gramEnd"/>
      <w:r w:rsidRPr="00405F63">
        <w:rPr>
          <w:bCs/>
        </w:rPr>
        <w:t xml:space="preserve"> protect</w:t>
      </w:r>
      <w:r w:rsidR="00A0525E">
        <w:rPr>
          <w:bCs/>
        </w:rPr>
        <w:t>ed</w:t>
      </w:r>
      <w:r w:rsidRPr="00405F63">
        <w:rPr>
          <w:bCs/>
        </w:rPr>
        <w:t xml:space="preserve"> and that the product they handle is kept safe when manufactured under Halal conditions.</w:t>
      </w:r>
    </w:p>
    <w:p w:rsidR="00405F63" w:rsidRDefault="00405F63" w:rsidP="00405F63">
      <w:pPr>
        <w:pStyle w:val="Default"/>
        <w:spacing w:before="100" w:beforeAutospacing="1" w:after="100" w:afterAutospacing="1"/>
        <w:rPr>
          <w:bCs/>
        </w:rPr>
      </w:pPr>
    </w:p>
    <w:p w:rsidR="00405F63" w:rsidRDefault="00405F63" w:rsidP="00405F63">
      <w:pPr>
        <w:pStyle w:val="Default"/>
        <w:spacing w:before="100" w:beforeAutospacing="1" w:after="100" w:afterAutospacing="1"/>
        <w:rPr>
          <w:bCs/>
        </w:rPr>
      </w:pPr>
      <w:r>
        <w:rPr>
          <w:bCs/>
        </w:rPr>
        <w:t>The products that we supply in this range are;</w:t>
      </w:r>
    </w:p>
    <w:p w:rsidR="00405F63" w:rsidRDefault="00405F63" w:rsidP="00405F63">
      <w:pPr>
        <w:pStyle w:val="Default"/>
        <w:spacing w:before="100" w:beforeAutospacing="1" w:after="100" w:afterAutospacing="1"/>
        <w:rPr>
          <w:bCs/>
        </w:rPr>
      </w:pPr>
      <w:r>
        <w:rPr>
          <w:bCs/>
        </w:rPr>
        <w:t>Wall mounted dispenser manual</w:t>
      </w:r>
      <w:r>
        <w:rPr>
          <w:bCs/>
        </w:rPr>
        <w:tab/>
      </w:r>
      <w:r>
        <w:rPr>
          <w:bCs/>
        </w:rPr>
        <w:tab/>
        <w:t>800ml refillable or use Bag in box 750ml</w:t>
      </w:r>
    </w:p>
    <w:p w:rsidR="00405F63" w:rsidRDefault="00405F63" w:rsidP="00405F63">
      <w:pPr>
        <w:pStyle w:val="Default"/>
        <w:spacing w:before="100" w:beforeAutospacing="1" w:after="100" w:afterAutospacing="1"/>
        <w:rPr>
          <w:bCs/>
        </w:rPr>
      </w:pPr>
      <w:r>
        <w:rPr>
          <w:bCs/>
        </w:rPr>
        <w:t xml:space="preserve">Wall mounted dispenser automatic </w:t>
      </w:r>
      <w:r>
        <w:rPr>
          <w:bCs/>
        </w:rPr>
        <w:tab/>
      </w:r>
      <w:r w:rsidR="00B16D58" w:rsidRPr="00B16D58">
        <w:rPr>
          <w:bCs/>
        </w:rPr>
        <w:t>u</w:t>
      </w:r>
      <w:r>
        <w:rPr>
          <w:bCs/>
        </w:rPr>
        <w:t>se Bag in box 750ml</w:t>
      </w:r>
    </w:p>
    <w:p w:rsidR="00A0525E" w:rsidRDefault="00A0525E" w:rsidP="00405F63">
      <w:pPr>
        <w:pStyle w:val="Default"/>
        <w:spacing w:before="100" w:beforeAutospacing="1" w:after="100" w:afterAutospacing="1"/>
        <w:rPr>
          <w:bCs/>
        </w:rPr>
      </w:pPr>
      <w:r>
        <w:rPr>
          <w:bCs/>
        </w:rPr>
        <w:t>Wall mounted foam dispenser</w:t>
      </w:r>
      <w:r>
        <w:rPr>
          <w:bCs/>
        </w:rPr>
        <w:tab/>
      </w:r>
      <w:r>
        <w:rPr>
          <w:bCs/>
        </w:rPr>
        <w:tab/>
        <w:t>800ml refillable</w:t>
      </w:r>
    </w:p>
    <w:p w:rsidR="00405F63" w:rsidRDefault="00405F63" w:rsidP="00405F63">
      <w:pPr>
        <w:pStyle w:val="Default"/>
        <w:spacing w:before="100" w:beforeAutospacing="1" w:after="100" w:afterAutospacing="1"/>
        <w:rPr>
          <w:bCs/>
        </w:rPr>
      </w:pPr>
      <w:r>
        <w:rPr>
          <w:bCs/>
        </w:rPr>
        <w:t>Bag in Box 750ml</w:t>
      </w:r>
    </w:p>
    <w:p w:rsidR="00405F63" w:rsidRDefault="00405F63" w:rsidP="00405F63">
      <w:pPr>
        <w:pStyle w:val="Default"/>
        <w:spacing w:before="100" w:beforeAutospacing="1" w:after="100" w:afterAutospacing="1"/>
        <w:rPr>
          <w:bCs/>
        </w:rPr>
      </w:pPr>
      <w:r>
        <w:rPr>
          <w:bCs/>
        </w:rPr>
        <w:t>1 lt. for refillable dispenser</w:t>
      </w:r>
    </w:p>
    <w:p w:rsidR="00A42F33" w:rsidRDefault="00117715" w:rsidP="00A0525E">
      <w:pPr>
        <w:pStyle w:val="Default"/>
        <w:spacing w:before="100" w:beforeAutospacing="1" w:after="100" w:afterAutospacing="1"/>
        <w:jc w:val="center"/>
        <w:rPr>
          <w:bCs/>
        </w:rPr>
      </w:pPr>
      <w:r w:rsidRPr="00117715">
        <w:rPr>
          <w:bCs/>
          <w:noProof/>
          <w:lang w:eastAsia="en-NZ"/>
        </w:rPr>
        <w:drawing>
          <wp:inline distT="0" distB="0" distL="0" distR="0">
            <wp:extent cx="1123950" cy="1149113"/>
            <wp:effectExtent l="19050" t="0" r="0" b="0"/>
            <wp:docPr id="3" name="Picture 2" descr="C:\Users\Stuart\Desktop\GF24 400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art\Desktop\GF24 400ml.jpg"/>
                    <pic:cNvPicPr>
                      <a:picLocks noChangeAspect="1" noChangeArrowheads="1"/>
                    </pic:cNvPicPr>
                  </pic:nvPicPr>
                  <pic:blipFill>
                    <a:blip r:embed="rId6" cstate="print"/>
                    <a:srcRect/>
                    <a:stretch>
                      <a:fillRect/>
                    </a:stretch>
                  </pic:blipFill>
                  <pic:spPr bwMode="auto">
                    <a:xfrm>
                      <a:off x="0" y="0"/>
                      <a:ext cx="1123950" cy="1149113"/>
                    </a:xfrm>
                    <a:prstGeom prst="rect">
                      <a:avLst/>
                    </a:prstGeom>
                    <a:noFill/>
                    <a:ln w="9525">
                      <a:noFill/>
                      <a:miter lim="800000"/>
                      <a:headEnd/>
                      <a:tailEnd/>
                    </a:ln>
                  </pic:spPr>
                </pic:pic>
              </a:graphicData>
            </a:graphic>
          </wp:inline>
        </w:drawing>
      </w:r>
      <w:r w:rsidR="00A42F33">
        <w:rPr>
          <w:bCs/>
          <w:noProof/>
          <w:lang w:eastAsia="en-NZ"/>
        </w:rPr>
        <w:drawing>
          <wp:inline distT="0" distB="0" distL="0" distR="0">
            <wp:extent cx="990600" cy="17979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90600" cy="1797986"/>
                    </a:xfrm>
                    <a:prstGeom prst="rect">
                      <a:avLst/>
                    </a:prstGeom>
                    <a:noFill/>
                    <a:ln w="9525">
                      <a:noFill/>
                      <a:miter lim="800000"/>
                      <a:headEnd/>
                      <a:tailEnd/>
                    </a:ln>
                  </pic:spPr>
                </pic:pic>
              </a:graphicData>
            </a:graphic>
          </wp:inline>
        </w:drawing>
      </w:r>
    </w:p>
    <w:p w:rsidR="00405F63" w:rsidRDefault="00405F63" w:rsidP="00405F63">
      <w:pPr>
        <w:pStyle w:val="Default"/>
        <w:spacing w:before="100" w:beforeAutospacing="1" w:after="100" w:afterAutospacing="1"/>
        <w:rPr>
          <w:bCs/>
        </w:rPr>
      </w:pPr>
    </w:p>
    <w:p w:rsidR="00405F63" w:rsidRPr="00405F63" w:rsidRDefault="00405F63" w:rsidP="00405F63">
      <w:pPr>
        <w:pStyle w:val="Default"/>
        <w:spacing w:before="100" w:beforeAutospacing="1" w:after="100" w:afterAutospacing="1"/>
      </w:pPr>
    </w:p>
    <w:sectPr w:rsidR="00405F63" w:rsidRPr="00405F63" w:rsidSect="00AF18AB">
      <w:footerReference w:type="default" r:id="rId8"/>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695" w:rsidRDefault="00C91695" w:rsidP="00C86DD6">
      <w:pPr>
        <w:spacing w:after="0" w:line="240" w:lineRule="auto"/>
      </w:pPr>
      <w:r>
        <w:separator/>
      </w:r>
    </w:p>
  </w:endnote>
  <w:endnote w:type="continuationSeparator" w:id="0">
    <w:p w:rsidR="00C91695" w:rsidRDefault="00C91695" w:rsidP="00C86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D6" w:rsidRPr="0065378B" w:rsidRDefault="00C86DD6" w:rsidP="0065378B">
    <w:pPr>
      <w:pStyle w:val="Default"/>
      <w:spacing w:before="100" w:beforeAutospacing="1" w:after="100" w:afterAutospacing="1"/>
      <w:rPr>
        <w:sz w:val="22"/>
        <w:szCs w:val="22"/>
      </w:rPr>
    </w:pPr>
    <w:r>
      <w:rPr>
        <w:noProof/>
        <w:lang w:eastAsia="en-NZ"/>
      </w:rPr>
      <w:drawing>
        <wp:inline distT="0" distB="0" distL="0" distR="0">
          <wp:extent cx="1038225" cy="568786"/>
          <wp:effectExtent l="19050" t="0" r="9525" b="0"/>
          <wp:docPr id="123" name="Picture 123" descr="C:\Users\Stuart\Desktop\Pro Nature Products\Pro Natu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Stuart\Desktop\Pro Nature Products\Pro Nature Logo.jpg"/>
                  <pic:cNvPicPr>
                    <a:picLocks noChangeAspect="1" noChangeArrowheads="1"/>
                  </pic:cNvPicPr>
                </pic:nvPicPr>
                <pic:blipFill>
                  <a:blip r:embed="rId1"/>
                  <a:srcRect/>
                  <a:stretch>
                    <a:fillRect/>
                  </a:stretch>
                </pic:blipFill>
                <pic:spPr bwMode="auto">
                  <a:xfrm>
                    <a:off x="0" y="0"/>
                    <a:ext cx="1035275" cy="567170"/>
                  </a:xfrm>
                  <a:prstGeom prst="rect">
                    <a:avLst/>
                  </a:prstGeom>
                  <a:noFill/>
                  <a:ln w="9525">
                    <a:noFill/>
                    <a:miter lim="800000"/>
                    <a:headEnd/>
                    <a:tailEnd/>
                  </a:ln>
                </pic:spPr>
              </pic:pic>
            </a:graphicData>
          </a:graphic>
        </wp:inline>
      </w:drawing>
    </w:r>
    <w:r w:rsidR="0065378B" w:rsidRPr="0065378B">
      <w:rPr>
        <w:b/>
        <w:bCs/>
        <w:sz w:val="38"/>
        <w:szCs w:val="38"/>
      </w:rPr>
      <w:t xml:space="preserve"> </w:t>
    </w:r>
    <w:r w:rsidR="0065378B" w:rsidRPr="0065378B">
      <w:rPr>
        <w:b/>
        <w:bCs/>
        <w:sz w:val="22"/>
        <w:szCs w:val="22"/>
      </w:rPr>
      <w:t xml:space="preserve">Germfree 24 </w:t>
    </w:r>
    <w:r w:rsidR="00405F63">
      <w:rPr>
        <w:b/>
        <w:bCs/>
        <w:sz w:val="22"/>
        <w:szCs w:val="22"/>
      </w:rPr>
      <w:t>Product range</w:t>
    </w:r>
    <w:r w:rsidR="0065378B">
      <w:rPr>
        <w:sz w:val="22"/>
        <w:szCs w:val="22"/>
      </w:rPr>
      <w:t xml:space="preserve"> </w:t>
    </w:r>
    <w:r w:rsidRPr="0065378B">
      <w:rPr>
        <w:sz w:val="22"/>
        <w:szCs w:val="22"/>
      </w:rPr>
      <w:t xml:space="preserve">Pronature Products (NZ) ltd - 0274 798 763 </w:t>
    </w:r>
  </w:p>
  <w:p w:rsidR="00C86DD6" w:rsidRPr="0065378B" w:rsidRDefault="00C86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695" w:rsidRDefault="00C91695" w:rsidP="00C86DD6">
      <w:pPr>
        <w:spacing w:after="0" w:line="240" w:lineRule="auto"/>
      </w:pPr>
      <w:r>
        <w:separator/>
      </w:r>
    </w:p>
  </w:footnote>
  <w:footnote w:type="continuationSeparator" w:id="0">
    <w:p w:rsidR="00C91695" w:rsidRDefault="00C91695" w:rsidP="00C86D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6DD6"/>
    <w:rsid w:val="00117715"/>
    <w:rsid w:val="001A6989"/>
    <w:rsid w:val="002233DC"/>
    <w:rsid w:val="002F36AE"/>
    <w:rsid w:val="00405F63"/>
    <w:rsid w:val="00531245"/>
    <w:rsid w:val="005671CD"/>
    <w:rsid w:val="0065378B"/>
    <w:rsid w:val="00654036"/>
    <w:rsid w:val="00700E9E"/>
    <w:rsid w:val="0073406E"/>
    <w:rsid w:val="008A3728"/>
    <w:rsid w:val="00912DDD"/>
    <w:rsid w:val="009708E7"/>
    <w:rsid w:val="009740EC"/>
    <w:rsid w:val="00A0525E"/>
    <w:rsid w:val="00A42F33"/>
    <w:rsid w:val="00A57033"/>
    <w:rsid w:val="00AF18AB"/>
    <w:rsid w:val="00B13313"/>
    <w:rsid w:val="00B16D58"/>
    <w:rsid w:val="00B40C73"/>
    <w:rsid w:val="00C86DD6"/>
    <w:rsid w:val="00C91695"/>
    <w:rsid w:val="00DF3C16"/>
    <w:rsid w:val="00F9610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36"/>
    <w:rPr>
      <w:lang w:val="en-NZ"/>
    </w:rPr>
  </w:style>
  <w:style w:type="paragraph" w:styleId="Heading1">
    <w:name w:val="heading 1"/>
    <w:basedOn w:val="Normal"/>
    <w:next w:val="Normal"/>
    <w:link w:val="Heading1Char"/>
    <w:uiPriority w:val="9"/>
    <w:qFormat/>
    <w:rsid w:val="00654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40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40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403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403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40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40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40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540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40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403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40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40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40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403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403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40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540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5403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5403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54036"/>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6540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403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54036"/>
    <w:rPr>
      <w:b/>
      <w:bCs/>
    </w:rPr>
  </w:style>
  <w:style w:type="character" w:styleId="Emphasis">
    <w:name w:val="Emphasis"/>
    <w:basedOn w:val="DefaultParagraphFont"/>
    <w:uiPriority w:val="20"/>
    <w:qFormat/>
    <w:rsid w:val="00654036"/>
    <w:rPr>
      <w:i/>
      <w:iCs/>
    </w:rPr>
  </w:style>
  <w:style w:type="paragraph" w:styleId="NoSpacing">
    <w:name w:val="No Spacing"/>
    <w:uiPriority w:val="1"/>
    <w:qFormat/>
    <w:rsid w:val="00654036"/>
    <w:pPr>
      <w:spacing w:after="0" w:line="240" w:lineRule="auto"/>
    </w:pPr>
  </w:style>
  <w:style w:type="paragraph" w:styleId="ListParagraph">
    <w:name w:val="List Paragraph"/>
    <w:basedOn w:val="Normal"/>
    <w:uiPriority w:val="34"/>
    <w:qFormat/>
    <w:rsid w:val="00654036"/>
    <w:pPr>
      <w:ind w:left="720"/>
      <w:contextualSpacing/>
    </w:pPr>
  </w:style>
  <w:style w:type="paragraph" w:styleId="Quote">
    <w:name w:val="Quote"/>
    <w:basedOn w:val="Normal"/>
    <w:next w:val="Normal"/>
    <w:link w:val="QuoteChar"/>
    <w:uiPriority w:val="29"/>
    <w:qFormat/>
    <w:rsid w:val="00654036"/>
    <w:rPr>
      <w:i/>
      <w:iCs/>
      <w:color w:val="000000" w:themeColor="text1"/>
    </w:rPr>
  </w:style>
  <w:style w:type="character" w:customStyle="1" w:styleId="QuoteChar">
    <w:name w:val="Quote Char"/>
    <w:basedOn w:val="DefaultParagraphFont"/>
    <w:link w:val="Quote"/>
    <w:uiPriority w:val="29"/>
    <w:rsid w:val="00654036"/>
    <w:rPr>
      <w:i/>
      <w:iCs/>
      <w:color w:val="000000" w:themeColor="text1"/>
    </w:rPr>
  </w:style>
  <w:style w:type="paragraph" w:styleId="IntenseQuote">
    <w:name w:val="Intense Quote"/>
    <w:basedOn w:val="Normal"/>
    <w:next w:val="Normal"/>
    <w:link w:val="IntenseQuoteChar"/>
    <w:uiPriority w:val="30"/>
    <w:qFormat/>
    <w:rsid w:val="006540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54036"/>
    <w:rPr>
      <w:b/>
      <w:bCs/>
      <w:i/>
      <w:iCs/>
      <w:color w:val="4F81BD" w:themeColor="accent1"/>
    </w:rPr>
  </w:style>
  <w:style w:type="character" w:styleId="SubtleEmphasis">
    <w:name w:val="Subtle Emphasis"/>
    <w:basedOn w:val="DefaultParagraphFont"/>
    <w:uiPriority w:val="19"/>
    <w:qFormat/>
    <w:rsid w:val="00654036"/>
    <w:rPr>
      <w:i/>
      <w:iCs/>
      <w:color w:val="808080" w:themeColor="text1" w:themeTint="7F"/>
    </w:rPr>
  </w:style>
  <w:style w:type="character" w:styleId="IntenseEmphasis">
    <w:name w:val="Intense Emphasis"/>
    <w:basedOn w:val="DefaultParagraphFont"/>
    <w:uiPriority w:val="21"/>
    <w:qFormat/>
    <w:rsid w:val="00654036"/>
    <w:rPr>
      <w:b/>
      <w:bCs/>
      <w:i/>
      <w:iCs/>
      <w:color w:val="4F81BD" w:themeColor="accent1"/>
    </w:rPr>
  </w:style>
  <w:style w:type="character" w:styleId="SubtleReference">
    <w:name w:val="Subtle Reference"/>
    <w:basedOn w:val="DefaultParagraphFont"/>
    <w:uiPriority w:val="31"/>
    <w:qFormat/>
    <w:rsid w:val="00654036"/>
    <w:rPr>
      <w:smallCaps/>
      <w:color w:val="C0504D" w:themeColor="accent2"/>
      <w:u w:val="single"/>
    </w:rPr>
  </w:style>
  <w:style w:type="character" w:styleId="IntenseReference">
    <w:name w:val="Intense Reference"/>
    <w:basedOn w:val="DefaultParagraphFont"/>
    <w:uiPriority w:val="32"/>
    <w:qFormat/>
    <w:rsid w:val="00654036"/>
    <w:rPr>
      <w:b/>
      <w:bCs/>
      <w:smallCaps/>
      <w:color w:val="C0504D" w:themeColor="accent2"/>
      <w:spacing w:val="5"/>
      <w:u w:val="single"/>
    </w:rPr>
  </w:style>
  <w:style w:type="character" w:styleId="BookTitle">
    <w:name w:val="Book Title"/>
    <w:basedOn w:val="DefaultParagraphFont"/>
    <w:uiPriority w:val="33"/>
    <w:qFormat/>
    <w:rsid w:val="00654036"/>
    <w:rPr>
      <w:b/>
      <w:bCs/>
      <w:smallCaps/>
      <w:spacing w:val="5"/>
    </w:rPr>
  </w:style>
  <w:style w:type="paragraph" w:styleId="TOCHeading">
    <w:name w:val="TOC Heading"/>
    <w:basedOn w:val="Heading1"/>
    <w:next w:val="Normal"/>
    <w:uiPriority w:val="39"/>
    <w:semiHidden/>
    <w:unhideWhenUsed/>
    <w:qFormat/>
    <w:rsid w:val="00654036"/>
    <w:pPr>
      <w:outlineLvl w:val="9"/>
    </w:pPr>
  </w:style>
  <w:style w:type="character" w:styleId="Hyperlink">
    <w:name w:val="Hyperlink"/>
    <w:basedOn w:val="DefaultParagraphFont"/>
    <w:uiPriority w:val="99"/>
    <w:unhideWhenUsed/>
    <w:rsid w:val="00C86DD6"/>
    <w:rPr>
      <w:color w:val="0000FF"/>
      <w:u w:val="single"/>
    </w:rPr>
  </w:style>
  <w:style w:type="paragraph" w:customStyle="1" w:styleId="quotehead">
    <w:name w:val="quotehead"/>
    <w:basedOn w:val="Normal"/>
    <w:rsid w:val="00C86DD6"/>
    <w:pPr>
      <w:shd w:val="clear" w:color="auto" w:fill="CCCCCC"/>
      <w:spacing w:before="100" w:beforeAutospacing="1" w:after="100" w:afterAutospacing="1" w:line="560" w:lineRule="atLeast"/>
    </w:pPr>
    <w:rPr>
      <w:rFonts w:ascii="Arial" w:eastAsia="Times New Roman" w:hAnsi="Arial" w:cs="Arial"/>
      <w:b/>
      <w:bCs/>
      <w:color w:val="333333"/>
      <w:sz w:val="24"/>
      <w:szCs w:val="24"/>
      <w:lang w:eastAsia="en-NZ" w:bidi="ar-SA"/>
    </w:rPr>
  </w:style>
  <w:style w:type="paragraph" w:customStyle="1" w:styleId="text11">
    <w:name w:val="text11"/>
    <w:basedOn w:val="Normal"/>
    <w:rsid w:val="00C86DD6"/>
    <w:pPr>
      <w:spacing w:before="100" w:beforeAutospacing="1" w:after="100" w:afterAutospacing="1" w:line="240" w:lineRule="auto"/>
    </w:pPr>
    <w:rPr>
      <w:rFonts w:ascii="Arial" w:eastAsia="Times New Roman" w:hAnsi="Arial" w:cs="Arial"/>
      <w:color w:val="333333"/>
      <w:sz w:val="24"/>
      <w:szCs w:val="24"/>
      <w:lang w:eastAsia="en-NZ" w:bidi="ar-SA"/>
    </w:rPr>
  </w:style>
  <w:style w:type="character" w:customStyle="1" w:styleId="grey1">
    <w:name w:val="grey1"/>
    <w:basedOn w:val="DefaultParagraphFont"/>
    <w:rsid w:val="00C86DD6"/>
    <w:rPr>
      <w:color w:val="999999"/>
    </w:rPr>
  </w:style>
  <w:style w:type="character" w:customStyle="1" w:styleId="padleft1">
    <w:name w:val="padleft1"/>
    <w:basedOn w:val="DefaultParagraphFont"/>
    <w:rsid w:val="00C86DD6"/>
  </w:style>
  <w:style w:type="character" w:customStyle="1" w:styleId="grey141">
    <w:name w:val="grey141"/>
    <w:basedOn w:val="DefaultParagraphFont"/>
    <w:rsid w:val="00C86DD6"/>
    <w:rPr>
      <w:rFonts w:ascii="Arial" w:hAnsi="Arial" w:cs="Arial" w:hint="default"/>
      <w:b/>
      <w:bCs/>
      <w:color w:val="666666"/>
      <w:sz w:val="28"/>
      <w:szCs w:val="28"/>
    </w:rPr>
  </w:style>
  <w:style w:type="character" w:customStyle="1" w:styleId="bluetext11italic1">
    <w:name w:val="bluetext11italic1"/>
    <w:basedOn w:val="DefaultParagraphFont"/>
    <w:rsid w:val="00C86DD6"/>
    <w:rPr>
      <w:rFonts w:ascii="Arial" w:hAnsi="Arial" w:cs="Arial" w:hint="default"/>
      <w:b w:val="0"/>
      <w:bCs w:val="0"/>
      <w:i/>
      <w:iCs/>
      <w:color w:val="003366"/>
      <w:sz w:val="22"/>
      <w:szCs w:val="22"/>
    </w:rPr>
  </w:style>
  <w:style w:type="paragraph" w:styleId="Header">
    <w:name w:val="header"/>
    <w:basedOn w:val="Normal"/>
    <w:link w:val="HeaderChar"/>
    <w:uiPriority w:val="99"/>
    <w:semiHidden/>
    <w:unhideWhenUsed/>
    <w:rsid w:val="00C86D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6DD6"/>
    <w:rPr>
      <w:lang w:val="en-NZ"/>
    </w:rPr>
  </w:style>
  <w:style w:type="paragraph" w:styleId="Footer">
    <w:name w:val="footer"/>
    <w:basedOn w:val="Normal"/>
    <w:link w:val="FooterChar"/>
    <w:uiPriority w:val="99"/>
    <w:unhideWhenUsed/>
    <w:rsid w:val="00C86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DD6"/>
    <w:rPr>
      <w:lang w:val="en-NZ"/>
    </w:rPr>
  </w:style>
  <w:style w:type="paragraph" w:customStyle="1" w:styleId="Default">
    <w:name w:val="Default"/>
    <w:rsid w:val="00AF18AB"/>
    <w:pPr>
      <w:autoSpaceDE w:val="0"/>
      <w:autoSpaceDN w:val="0"/>
      <w:adjustRightInd w:val="0"/>
      <w:spacing w:after="0" w:line="240" w:lineRule="auto"/>
    </w:pPr>
    <w:rPr>
      <w:rFonts w:ascii="Arial" w:hAnsi="Arial" w:cs="Arial"/>
      <w:color w:val="000000"/>
      <w:sz w:val="24"/>
      <w:szCs w:val="24"/>
      <w:lang w:val="en-NZ" w:bidi="ar-SA"/>
    </w:rPr>
  </w:style>
</w:styles>
</file>

<file path=word/webSettings.xml><?xml version="1.0" encoding="utf-8"?>
<w:webSettings xmlns:r="http://schemas.openxmlformats.org/officeDocument/2006/relationships" xmlns:w="http://schemas.openxmlformats.org/wordprocessingml/2006/main">
  <w:divs>
    <w:div w:id="251546915">
      <w:bodyDiv w:val="1"/>
      <w:marLeft w:val="0"/>
      <w:marRight w:val="0"/>
      <w:marTop w:val="0"/>
      <w:marBottom w:val="0"/>
      <w:divBdr>
        <w:top w:val="none" w:sz="0" w:space="0" w:color="auto"/>
        <w:left w:val="none" w:sz="0" w:space="0" w:color="auto"/>
        <w:bottom w:val="none" w:sz="0" w:space="0" w:color="auto"/>
        <w:right w:val="none" w:sz="0" w:space="0" w:color="auto"/>
      </w:divBdr>
      <w:divsChild>
        <w:div w:id="358359059">
          <w:marLeft w:val="0"/>
          <w:marRight w:val="0"/>
          <w:marTop w:val="0"/>
          <w:marBottom w:val="0"/>
          <w:divBdr>
            <w:top w:val="none" w:sz="0" w:space="0" w:color="auto"/>
            <w:left w:val="none" w:sz="0" w:space="0" w:color="auto"/>
            <w:bottom w:val="none" w:sz="0" w:space="0" w:color="auto"/>
            <w:right w:val="none" w:sz="0" w:space="0" w:color="auto"/>
          </w:divBdr>
          <w:divsChild>
            <w:div w:id="1335720902">
              <w:marLeft w:val="0"/>
              <w:marRight w:val="0"/>
              <w:marTop w:val="0"/>
              <w:marBottom w:val="0"/>
              <w:divBdr>
                <w:top w:val="single" w:sz="8" w:space="0" w:color="003366"/>
                <w:left w:val="single" w:sz="8" w:space="0" w:color="003366"/>
                <w:bottom w:val="single" w:sz="8" w:space="0" w:color="003366"/>
                <w:right w:val="single" w:sz="8" w:space="0" w:color="003366"/>
              </w:divBdr>
            </w:div>
          </w:divsChild>
        </w:div>
      </w:divsChild>
    </w:div>
    <w:div w:id="854226344">
      <w:bodyDiv w:val="1"/>
      <w:marLeft w:val="0"/>
      <w:marRight w:val="0"/>
      <w:marTop w:val="0"/>
      <w:marBottom w:val="0"/>
      <w:divBdr>
        <w:top w:val="none" w:sz="0" w:space="0" w:color="auto"/>
        <w:left w:val="none" w:sz="0" w:space="0" w:color="auto"/>
        <w:bottom w:val="none" w:sz="0" w:space="0" w:color="auto"/>
        <w:right w:val="none" w:sz="0" w:space="0" w:color="auto"/>
      </w:divBdr>
      <w:divsChild>
        <w:div w:id="1905529158">
          <w:marLeft w:val="0"/>
          <w:marRight w:val="0"/>
          <w:marTop w:val="0"/>
          <w:marBottom w:val="0"/>
          <w:divBdr>
            <w:top w:val="none" w:sz="0" w:space="0" w:color="auto"/>
            <w:left w:val="none" w:sz="0" w:space="0" w:color="auto"/>
            <w:bottom w:val="none" w:sz="0" w:space="0" w:color="auto"/>
            <w:right w:val="none" w:sz="0" w:space="0" w:color="auto"/>
          </w:divBdr>
          <w:divsChild>
            <w:div w:id="1198931608">
              <w:marLeft w:val="0"/>
              <w:marRight w:val="0"/>
              <w:marTop w:val="0"/>
              <w:marBottom w:val="0"/>
              <w:divBdr>
                <w:top w:val="none" w:sz="0" w:space="0" w:color="auto"/>
                <w:left w:val="none" w:sz="0" w:space="0" w:color="auto"/>
                <w:bottom w:val="none" w:sz="0" w:space="0" w:color="auto"/>
                <w:right w:val="none" w:sz="0" w:space="0" w:color="auto"/>
              </w:divBdr>
              <w:divsChild>
                <w:div w:id="86174162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802">
      <w:bodyDiv w:val="1"/>
      <w:marLeft w:val="0"/>
      <w:marRight w:val="0"/>
      <w:marTop w:val="0"/>
      <w:marBottom w:val="0"/>
      <w:divBdr>
        <w:top w:val="none" w:sz="0" w:space="0" w:color="auto"/>
        <w:left w:val="none" w:sz="0" w:space="0" w:color="auto"/>
        <w:bottom w:val="none" w:sz="0" w:space="0" w:color="auto"/>
        <w:right w:val="none" w:sz="0" w:space="0" w:color="auto"/>
      </w:divBdr>
      <w:divsChild>
        <w:div w:id="1072120441">
          <w:marLeft w:val="0"/>
          <w:marRight w:val="0"/>
          <w:marTop w:val="0"/>
          <w:marBottom w:val="0"/>
          <w:divBdr>
            <w:top w:val="none" w:sz="0" w:space="0" w:color="auto"/>
            <w:left w:val="none" w:sz="0" w:space="0" w:color="auto"/>
            <w:bottom w:val="none" w:sz="0" w:space="0" w:color="auto"/>
            <w:right w:val="none" w:sz="0" w:space="0" w:color="auto"/>
          </w:divBdr>
          <w:divsChild>
            <w:div w:id="477647933">
              <w:marLeft w:val="0"/>
              <w:marRight w:val="0"/>
              <w:marTop w:val="0"/>
              <w:marBottom w:val="0"/>
              <w:divBdr>
                <w:top w:val="none" w:sz="0" w:space="0" w:color="auto"/>
                <w:left w:val="none" w:sz="0" w:space="0" w:color="auto"/>
                <w:bottom w:val="none" w:sz="0" w:space="0" w:color="auto"/>
                <w:right w:val="none" w:sz="0" w:space="0" w:color="auto"/>
              </w:divBdr>
              <w:divsChild>
                <w:div w:id="10377784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96517">
      <w:bodyDiv w:val="1"/>
      <w:marLeft w:val="0"/>
      <w:marRight w:val="0"/>
      <w:marTop w:val="0"/>
      <w:marBottom w:val="0"/>
      <w:divBdr>
        <w:top w:val="none" w:sz="0" w:space="0" w:color="auto"/>
        <w:left w:val="none" w:sz="0" w:space="0" w:color="auto"/>
        <w:bottom w:val="none" w:sz="0" w:space="0" w:color="auto"/>
        <w:right w:val="none" w:sz="0" w:space="0" w:color="auto"/>
      </w:divBdr>
      <w:divsChild>
        <w:div w:id="1245066172">
          <w:marLeft w:val="0"/>
          <w:marRight w:val="0"/>
          <w:marTop w:val="0"/>
          <w:marBottom w:val="0"/>
          <w:divBdr>
            <w:top w:val="none" w:sz="0" w:space="0" w:color="auto"/>
            <w:left w:val="none" w:sz="0" w:space="0" w:color="auto"/>
            <w:bottom w:val="none" w:sz="0" w:space="0" w:color="auto"/>
            <w:right w:val="none" w:sz="0" w:space="0" w:color="auto"/>
          </w:divBdr>
          <w:divsChild>
            <w:div w:id="1803570804">
              <w:marLeft w:val="0"/>
              <w:marRight w:val="0"/>
              <w:marTop w:val="0"/>
              <w:marBottom w:val="0"/>
              <w:divBdr>
                <w:top w:val="none" w:sz="0" w:space="0" w:color="auto"/>
                <w:left w:val="none" w:sz="0" w:space="0" w:color="auto"/>
                <w:bottom w:val="none" w:sz="0" w:space="0" w:color="auto"/>
                <w:right w:val="none" w:sz="0" w:space="0" w:color="auto"/>
              </w:divBdr>
              <w:divsChild>
                <w:div w:id="151010224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1764">
      <w:bodyDiv w:val="1"/>
      <w:marLeft w:val="0"/>
      <w:marRight w:val="0"/>
      <w:marTop w:val="0"/>
      <w:marBottom w:val="0"/>
      <w:divBdr>
        <w:top w:val="none" w:sz="0" w:space="0" w:color="auto"/>
        <w:left w:val="none" w:sz="0" w:space="0" w:color="auto"/>
        <w:bottom w:val="none" w:sz="0" w:space="0" w:color="auto"/>
        <w:right w:val="none" w:sz="0" w:space="0" w:color="auto"/>
      </w:divBdr>
      <w:divsChild>
        <w:div w:id="1338848419">
          <w:marLeft w:val="0"/>
          <w:marRight w:val="0"/>
          <w:marTop w:val="0"/>
          <w:marBottom w:val="0"/>
          <w:divBdr>
            <w:top w:val="none" w:sz="0" w:space="0" w:color="auto"/>
            <w:left w:val="none" w:sz="0" w:space="0" w:color="auto"/>
            <w:bottom w:val="none" w:sz="0" w:space="0" w:color="auto"/>
            <w:right w:val="none" w:sz="0" w:space="0" w:color="auto"/>
          </w:divBdr>
          <w:divsChild>
            <w:div w:id="431165740">
              <w:marLeft w:val="0"/>
              <w:marRight w:val="0"/>
              <w:marTop w:val="0"/>
              <w:marBottom w:val="0"/>
              <w:divBdr>
                <w:top w:val="single" w:sz="8" w:space="0" w:color="003366"/>
                <w:left w:val="single" w:sz="8" w:space="0" w:color="003366"/>
                <w:bottom w:val="single" w:sz="8" w:space="0" w:color="003366"/>
                <w:right w:val="single" w:sz="8" w:space="0" w:color="003366"/>
              </w:divBdr>
            </w:div>
          </w:divsChild>
        </w:div>
      </w:divsChild>
    </w:div>
    <w:div w:id="1864125747">
      <w:bodyDiv w:val="1"/>
      <w:marLeft w:val="0"/>
      <w:marRight w:val="0"/>
      <w:marTop w:val="0"/>
      <w:marBottom w:val="0"/>
      <w:divBdr>
        <w:top w:val="none" w:sz="0" w:space="0" w:color="auto"/>
        <w:left w:val="none" w:sz="0" w:space="0" w:color="auto"/>
        <w:bottom w:val="none" w:sz="0" w:space="0" w:color="auto"/>
        <w:right w:val="none" w:sz="0" w:space="0" w:color="auto"/>
      </w:divBdr>
      <w:divsChild>
        <w:div w:id="40447479">
          <w:marLeft w:val="0"/>
          <w:marRight w:val="0"/>
          <w:marTop w:val="0"/>
          <w:marBottom w:val="0"/>
          <w:divBdr>
            <w:top w:val="none" w:sz="0" w:space="0" w:color="auto"/>
            <w:left w:val="none" w:sz="0" w:space="0" w:color="auto"/>
            <w:bottom w:val="none" w:sz="0" w:space="0" w:color="auto"/>
            <w:right w:val="none" w:sz="0" w:space="0" w:color="auto"/>
          </w:divBdr>
          <w:divsChild>
            <w:div w:id="1352147627">
              <w:marLeft w:val="0"/>
              <w:marRight w:val="0"/>
              <w:marTop w:val="0"/>
              <w:marBottom w:val="0"/>
              <w:divBdr>
                <w:top w:val="none" w:sz="0" w:space="0" w:color="auto"/>
                <w:left w:val="none" w:sz="0" w:space="0" w:color="auto"/>
                <w:bottom w:val="none" w:sz="0" w:space="0" w:color="auto"/>
                <w:right w:val="none" w:sz="0" w:space="0" w:color="auto"/>
              </w:divBdr>
              <w:divsChild>
                <w:div w:id="111787054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99286">
      <w:bodyDiv w:val="1"/>
      <w:marLeft w:val="0"/>
      <w:marRight w:val="0"/>
      <w:marTop w:val="0"/>
      <w:marBottom w:val="0"/>
      <w:divBdr>
        <w:top w:val="none" w:sz="0" w:space="0" w:color="auto"/>
        <w:left w:val="none" w:sz="0" w:space="0" w:color="auto"/>
        <w:bottom w:val="none" w:sz="0" w:space="0" w:color="auto"/>
        <w:right w:val="none" w:sz="0" w:space="0" w:color="auto"/>
      </w:divBdr>
      <w:divsChild>
        <w:div w:id="872302710">
          <w:marLeft w:val="0"/>
          <w:marRight w:val="0"/>
          <w:marTop w:val="0"/>
          <w:marBottom w:val="0"/>
          <w:divBdr>
            <w:top w:val="none" w:sz="0" w:space="0" w:color="auto"/>
            <w:left w:val="none" w:sz="0" w:space="0" w:color="auto"/>
            <w:bottom w:val="none" w:sz="0" w:space="0" w:color="auto"/>
            <w:right w:val="none" w:sz="0" w:space="0" w:color="auto"/>
          </w:divBdr>
        </w:div>
      </w:divsChild>
    </w:div>
    <w:div w:id="1897425940">
      <w:bodyDiv w:val="1"/>
      <w:marLeft w:val="0"/>
      <w:marRight w:val="0"/>
      <w:marTop w:val="0"/>
      <w:marBottom w:val="0"/>
      <w:divBdr>
        <w:top w:val="none" w:sz="0" w:space="0" w:color="auto"/>
        <w:left w:val="none" w:sz="0" w:space="0" w:color="auto"/>
        <w:bottom w:val="none" w:sz="0" w:space="0" w:color="auto"/>
        <w:right w:val="none" w:sz="0" w:space="0" w:color="auto"/>
      </w:divBdr>
      <w:divsChild>
        <w:div w:id="313720851">
          <w:marLeft w:val="0"/>
          <w:marRight w:val="0"/>
          <w:marTop w:val="0"/>
          <w:marBottom w:val="0"/>
          <w:divBdr>
            <w:top w:val="none" w:sz="0" w:space="0" w:color="auto"/>
            <w:left w:val="none" w:sz="0" w:space="0" w:color="auto"/>
            <w:bottom w:val="none" w:sz="0" w:space="0" w:color="auto"/>
            <w:right w:val="none" w:sz="0" w:space="0" w:color="auto"/>
          </w:divBdr>
          <w:divsChild>
            <w:div w:id="1518933497">
              <w:marLeft w:val="0"/>
              <w:marRight w:val="0"/>
              <w:marTop w:val="0"/>
              <w:marBottom w:val="0"/>
              <w:divBdr>
                <w:top w:val="single" w:sz="8" w:space="0" w:color="003366"/>
                <w:left w:val="single" w:sz="8" w:space="0" w:color="003366"/>
                <w:bottom w:val="single" w:sz="8" w:space="0" w:color="003366"/>
                <w:right w:val="single" w:sz="8" w:space="0" w:color="003366"/>
              </w:divBdr>
            </w:div>
          </w:divsChild>
        </w:div>
      </w:divsChild>
    </w:div>
    <w:div w:id="2118792832">
      <w:bodyDiv w:val="1"/>
      <w:marLeft w:val="0"/>
      <w:marRight w:val="0"/>
      <w:marTop w:val="0"/>
      <w:marBottom w:val="0"/>
      <w:divBdr>
        <w:top w:val="none" w:sz="0" w:space="0" w:color="auto"/>
        <w:left w:val="none" w:sz="0" w:space="0" w:color="auto"/>
        <w:bottom w:val="none" w:sz="0" w:space="0" w:color="auto"/>
        <w:right w:val="none" w:sz="0" w:space="0" w:color="auto"/>
      </w:divBdr>
      <w:divsChild>
        <w:div w:id="1620146348">
          <w:marLeft w:val="0"/>
          <w:marRight w:val="0"/>
          <w:marTop w:val="0"/>
          <w:marBottom w:val="0"/>
          <w:divBdr>
            <w:top w:val="none" w:sz="0" w:space="0" w:color="auto"/>
            <w:left w:val="none" w:sz="0" w:space="0" w:color="auto"/>
            <w:bottom w:val="none" w:sz="0" w:space="0" w:color="auto"/>
            <w:right w:val="none" w:sz="0" w:space="0" w:color="auto"/>
          </w:divBdr>
          <w:divsChild>
            <w:div w:id="945619403">
              <w:marLeft w:val="0"/>
              <w:marRight w:val="0"/>
              <w:marTop w:val="0"/>
              <w:marBottom w:val="0"/>
              <w:divBdr>
                <w:top w:val="none" w:sz="0" w:space="0" w:color="auto"/>
                <w:left w:val="none" w:sz="0" w:space="0" w:color="auto"/>
                <w:bottom w:val="none" w:sz="0" w:space="0" w:color="auto"/>
                <w:right w:val="none" w:sz="0" w:space="0" w:color="auto"/>
              </w:divBdr>
              <w:divsChild>
                <w:div w:id="152478820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cp:lastModifiedBy>
  <cp:revision>3</cp:revision>
  <cp:lastPrinted>2012-04-18T00:22:00Z</cp:lastPrinted>
  <dcterms:created xsi:type="dcterms:W3CDTF">2012-04-18T01:31:00Z</dcterms:created>
  <dcterms:modified xsi:type="dcterms:W3CDTF">2012-04-18T01:59:00Z</dcterms:modified>
</cp:coreProperties>
</file>